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3C0" w:rsidRDefault="002E03C0">
      <w:pPr>
        <w:spacing w:after="200" w:line="276" w:lineRule="auto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6479540" cy="891190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3C0" w:rsidRDefault="002E03C0" w:rsidP="00527F09">
      <w:pPr>
        <w:rPr>
          <w:color w:val="000000"/>
          <w:shd w:val="clear" w:color="auto" w:fill="FFFFFF"/>
        </w:rPr>
      </w:pPr>
    </w:p>
    <w:p w:rsidR="002E03C0" w:rsidRDefault="002E03C0" w:rsidP="00527F09">
      <w:pPr>
        <w:rPr>
          <w:color w:val="000000"/>
          <w:shd w:val="clear" w:color="auto" w:fill="FFFFFF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lastRenderedPageBreak/>
        <w:t>– копия документа воинского учета (для военнообязанных и лиц, подлежащих призыву на военную службу);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анкетные данные, заполненные работником при поступлении на работу или в процессе работы (в том числе – автобиография, сведения о семейном положении работника, перемене фамилии, наличии детей и иждивенцев);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документы о возрасте малолетних детей и месте их обучения;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документы о состоянии здоровья (сведения об инвалидности, о беременности и т.п.);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трудовой договор;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заключение по данным психологического исследования (если такое имеется);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копии приказов о приеме, переводах, увольнении, повышении заработной платы, премировании, поощрениях и взысканиях;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личная карточка по форме Т-2;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заявления, объяснительные и служебные записки работника;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документы о прохождении работником аттестации, повышения квалификации;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b/>
          <w:color w:val="000000"/>
        </w:rPr>
        <w:t xml:space="preserve">2. Основные условия проведения обработки персональных данных 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 xml:space="preserve">2.1. </w:t>
      </w:r>
      <w:r w:rsidR="007A078F">
        <w:rPr>
          <w:color w:val="000000"/>
          <w:spacing w:val="-2"/>
        </w:rPr>
        <w:t>Школа</w:t>
      </w:r>
      <w:r w:rsidRPr="00EB7444">
        <w:rPr>
          <w:color w:val="000000"/>
        </w:rPr>
        <w:t xml:space="preserve"> определяет объем, содержание обрабатываемых персональных данных работников, руководствуясь Конституцией Российской Федерации, Трудовым кодексом Российской Федерации и иными федеральными законами.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2.3. Все персональные данные работника предоставляются работником, за исключением случаев, предусмотренных федеральным законом. Если персональные данные работника, возможно,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527F09" w:rsidRPr="00EB7444" w:rsidRDefault="007A078F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2.4. Школа</w:t>
      </w:r>
      <w:r w:rsidR="00527F09" w:rsidRPr="00EB7444">
        <w:rPr>
          <w:color w:val="000000"/>
        </w:rPr>
        <w:t xml:space="preserve"> не имеет права получать и обрабатывать персональные данные работника о его политических, религиозных и иных убеждениях и частной жизни без письменного согласия работника.</w:t>
      </w:r>
    </w:p>
    <w:p w:rsidR="00527F09" w:rsidRPr="00EB7444" w:rsidRDefault="007A078F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2.5. Школа</w:t>
      </w:r>
      <w:r w:rsidR="00527F09" w:rsidRPr="00EB7444">
        <w:rPr>
          <w:color w:val="000000"/>
        </w:rPr>
        <w:t xml:space="preserve"> 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сообщений работника только с его письменного согласия или на основании судебного решения.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B7444">
        <w:rPr>
          <w:b/>
          <w:color w:val="000000"/>
        </w:rPr>
        <w:lastRenderedPageBreak/>
        <w:t>3. Хранение и использование персональных данных.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 xml:space="preserve">3.1. Персональные данные работников </w:t>
      </w:r>
      <w:r>
        <w:rPr>
          <w:color w:val="000000"/>
        </w:rPr>
        <w:t xml:space="preserve">МБОУ «СОШ №16 ЗМР РТ» </w:t>
      </w:r>
      <w:r w:rsidRPr="00EB7444">
        <w:rPr>
          <w:color w:val="000000"/>
        </w:rPr>
        <w:t xml:space="preserve"> хранятся на бумажных и электронных носителях (к доступу имеется определенный код), в специально предназначенных для этого помещениях.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3.2. В процессе хранения персональных данных работников должны обеспечиваться: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требования нормативных документов, устанавливающих правила хранения конфиденциальных сведений;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 xml:space="preserve">– </w:t>
      </w:r>
      <w:proofErr w:type="gramStart"/>
      <w:r w:rsidRPr="00EB7444">
        <w:rPr>
          <w:color w:val="000000"/>
        </w:rPr>
        <w:t>контроль за</w:t>
      </w:r>
      <w:proofErr w:type="gramEnd"/>
      <w:r w:rsidRPr="00EB7444">
        <w:rPr>
          <w:color w:val="000000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3.3. Доступ к персональным данным работников  имеют: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директор;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заместители директора;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руководители структурного подразделения;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секретарь учебной части;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- специалист по кадрам;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иные работники, определяемые приказом руководителя образовательного учреждения в пределах своей компетенции.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3.4. Помимо лиц, указанных в п. 3.3. настоящего Положения, право доступа к персональным данным работников имеют только лица, уполномоченные действующим законодательством.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3.5. Лица, имеющие доступ к персональным данным обязаны использовать персональные данные работников лишь в целях, для которых они были предоставлены.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 xml:space="preserve">3.6. Ответственным за организацию и осуществление хранения персональных данных работников </w:t>
      </w:r>
      <w:r>
        <w:rPr>
          <w:color w:val="000000"/>
        </w:rPr>
        <w:t xml:space="preserve">МБОУ «СОШ №16 ЗМР РТ » </w:t>
      </w:r>
      <w:r w:rsidRPr="00EB7444">
        <w:rPr>
          <w:color w:val="000000"/>
        </w:rPr>
        <w:t xml:space="preserve"> является заместитель директора, в соответствии с приказом руководителя образовательного учреждения.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3.7. Персональные данные работника отражаются в личной карточке работника (форма Т-2),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B7444">
        <w:rPr>
          <w:b/>
          <w:color w:val="000000"/>
        </w:rPr>
        <w:t>4. Передача персональных данных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4.1. При передаче персональных данных работников другим юридиче</w:t>
      </w:r>
      <w:r w:rsidR="007A078F">
        <w:rPr>
          <w:color w:val="000000"/>
        </w:rPr>
        <w:t>ским и физическим лицам школа</w:t>
      </w:r>
      <w:r w:rsidRPr="00EB7444">
        <w:rPr>
          <w:color w:val="000000"/>
        </w:rPr>
        <w:t xml:space="preserve"> должна соблюдать следующие требования: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  <w:spacing w:val="-2"/>
        </w:rPr>
      </w:pPr>
      <w:r w:rsidRPr="00EB7444">
        <w:rPr>
          <w:color w:val="000000"/>
          <w:spacing w:val="-2"/>
        </w:rPr>
        <w:t>4.2. Персональные данные работника не могут быть сообщены третьей стороне без письменного согласия работника, за исключением случаев, когда это необходимо для предупреждения угрозы жизни и здоровью работника, а также в случаях, установленных федеральным законом.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4.3. Лица, получающие персональные данные работника должны предупреждаться о том, что эти данные могут быть использованы лишь в целях, дл</w:t>
      </w:r>
      <w:r w:rsidR="007A078F">
        <w:rPr>
          <w:color w:val="000000"/>
        </w:rPr>
        <w:t>я которых они сообщены. Школа</w:t>
      </w:r>
      <w:r w:rsidRPr="00EB7444">
        <w:rPr>
          <w:color w:val="000000"/>
        </w:rPr>
        <w:t xml:space="preserve"> должна требовать от этих лиц подтверждения того, что это правило соблюдено. Лица, получающие персональные данные работника,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4.4. Передача персональных данных работника может быть осуществлена в установленном действующим законодательством порядке только в том объеме, который необходим для выполнения указанными представителями их функций.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B7444">
        <w:rPr>
          <w:b/>
          <w:color w:val="000000"/>
        </w:rPr>
        <w:t>5.Права работника на обеспечение защиты персональных данных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lastRenderedPageBreak/>
        <w:t xml:space="preserve">5.1. В целях обеспечения защиты персональных данных, хранящихся в </w:t>
      </w:r>
      <w:r>
        <w:rPr>
          <w:color w:val="000000"/>
        </w:rPr>
        <w:t>МБОУ «СОШ №16 ЗМР РТ »</w:t>
      </w:r>
      <w:r w:rsidRPr="00EB7444">
        <w:rPr>
          <w:color w:val="000000"/>
        </w:rPr>
        <w:t>, работники, имеют право: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1134"/>
        <w:jc w:val="both"/>
        <w:rPr>
          <w:color w:val="000000"/>
        </w:rPr>
      </w:pPr>
      <w:r w:rsidRPr="00EB7444">
        <w:rPr>
          <w:color w:val="000000"/>
        </w:rPr>
        <w:t>5.1.1. Получать полную информацию о своих персональных данных и их обработке.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1134"/>
        <w:jc w:val="both"/>
        <w:rPr>
          <w:color w:val="000000"/>
        </w:rPr>
      </w:pPr>
      <w:r w:rsidRPr="00EB7444">
        <w:rPr>
          <w:color w:val="000000"/>
        </w:rPr>
        <w:t>5.1.2. Свободного бесплатного доступа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– к заместителю директора, ответственному за организацию и осуществление хранения персональных данных работников.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1134"/>
        <w:jc w:val="both"/>
        <w:rPr>
          <w:color w:val="000000"/>
        </w:rPr>
      </w:pPr>
      <w:r w:rsidRPr="00EB7444">
        <w:rPr>
          <w:color w:val="000000"/>
        </w:rPr>
        <w:t xml:space="preserve">5.1.3. </w:t>
      </w:r>
      <w:proofErr w:type="gramStart"/>
      <w:r w:rsidRPr="00EB7444">
        <w:rPr>
          <w:color w:val="000000"/>
        </w:rPr>
        <w:t>Требовать об исключении</w:t>
      </w:r>
      <w:proofErr w:type="gramEnd"/>
      <w:r w:rsidRPr="00EB7444">
        <w:rPr>
          <w:color w:val="000000"/>
        </w:rPr>
        <w:t xml:space="preserve"> или исправлении неверных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</w:t>
      </w:r>
      <w:r>
        <w:rPr>
          <w:color w:val="000000"/>
        </w:rPr>
        <w:t>ника на имя руководителя</w:t>
      </w:r>
      <w:r w:rsidRPr="00EB7444">
        <w:rPr>
          <w:color w:val="000000"/>
        </w:rPr>
        <w:t xml:space="preserve">. 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1134"/>
        <w:jc w:val="both"/>
        <w:rPr>
          <w:color w:val="000000"/>
        </w:rPr>
      </w:pPr>
      <w:r w:rsidRPr="00EB7444">
        <w:rPr>
          <w:color w:val="000000"/>
        </w:rPr>
        <w:t xml:space="preserve">При отказе руководителя </w:t>
      </w:r>
      <w:r>
        <w:rPr>
          <w:color w:val="000000"/>
        </w:rPr>
        <w:t>школы</w:t>
      </w:r>
      <w:r w:rsidRPr="00EB7444">
        <w:rPr>
          <w:color w:val="000000"/>
        </w:rPr>
        <w:t xml:space="preserve"> исключить или исправить персональные данные работника, работник имеет право заявить в письменном виде руководителю образовательного учреждения о своем несогласии,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1134"/>
        <w:jc w:val="both"/>
        <w:rPr>
          <w:color w:val="000000"/>
        </w:rPr>
      </w:pPr>
      <w:r w:rsidRPr="00EB7444">
        <w:rPr>
          <w:color w:val="000000"/>
        </w:rPr>
        <w:t>5.1.4. Требовать об извещение гимназией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1134"/>
        <w:jc w:val="both"/>
        <w:rPr>
          <w:color w:val="000000"/>
        </w:rPr>
      </w:pPr>
      <w:r w:rsidRPr="00EB7444">
        <w:rPr>
          <w:color w:val="000000"/>
        </w:rPr>
        <w:t xml:space="preserve">5.1.5. Обжаловать в суде любые неправомерные действия или бездействия </w:t>
      </w:r>
      <w:r>
        <w:rPr>
          <w:color w:val="000000"/>
        </w:rPr>
        <w:t xml:space="preserve">МБОУ «СОШ №16 ЗМР РТ » </w:t>
      </w:r>
      <w:r w:rsidRPr="00EB7444">
        <w:rPr>
          <w:color w:val="000000"/>
        </w:rPr>
        <w:t xml:space="preserve"> при обработке и защите его персональных данных.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1134"/>
        <w:jc w:val="both"/>
        <w:rPr>
          <w:b/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B7444">
        <w:rPr>
          <w:b/>
          <w:color w:val="000000"/>
        </w:rPr>
        <w:t>6. Обязанности субъекта персональных данных по обеспечению достоверности его персональных данных.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6.1. В целях обеспечения достоверности персональных данных работники обязаны: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1134"/>
        <w:jc w:val="both"/>
        <w:rPr>
          <w:color w:val="000000"/>
        </w:rPr>
      </w:pPr>
      <w:r w:rsidRPr="00EB7444">
        <w:rPr>
          <w:color w:val="000000"/>
        </w:rPr>
        <w:t>6.1.1. При приеме на работу в гимназию представлять уполномоченным работникам достоверные сведения о себе в порядке и объеме, предусмотренном законодательством Российской Федерации.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1134"/>
        <w:jc w:val="both"/>
        <w:rPr>
          <w:color w:val="000000"/>
        </w:rPr>
      </w:pPr>
      <w:r w:rsidRPr="00EB7444">
        <w:rPr>
          <w:color w:val="000000"/>
        </w:rPr>
        <w:t xml:space="preserve">6.1.2. В случае изменения персональных данных работника: 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 и т.п.) сообщать об этом в течение 5 рабочих дней </w:t>
      </w:r>
      <w:proofErr w:type="gramStart"/>
      <w:r w:rsidRPr="00EB7444">
        <w:rPr>
          <w:color w:val="000000"/>
        </w:rPr>
        <w:t>с даты</w:t>
      </w:r>
      <w:proofErr w:type="gramEnd"/>
      <w:r w:rsidRPr="00EB7444">
        <w:rPr>
          <w:color w:val="000000"/>
        </w:rPr>
        <w:t xml:space="preserve"> их изменений.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b/>
          <w:color w:val="000000"/>
        </w:rPr>
        <w:t>7. Ответственность за нарушение настоящего положения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7.1. За нарушение порядка обработки (сбора, хранения, использования, распространения и защиты) персональных данных должностное лицо несет административную ответственность в соответствии с действующим законодательством.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7.2. За нарушение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 в соответствии с действующим трудовым законодательством.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7.3.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 xml:space="preserve">7.4. </w:t>
      </w:r>
      <w:r>
        <w:rPr>
          <w:color w:val="000000"/>
        </w:rPr>
        <w:t>Школа</w:t>
      </w:r>
      <w:r w:rsidRPr="00EB7444">
        <w:rPr>
          <w:color w:val="000000"/>
        </w:rPr>
        <w:t xml:space="preserve">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B7444">
        <w:rPr>
          <w:color w:val="000000"/>
        </w:rPr>
        <w:t>– относящихся к субъектам персональных данных, которых связывают с оператором трудовые отношения (работникам);</w:t>
      </w:r>
      <w:proofErr w:type="gramEnd"/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 xml:space="preserve">– полученных оператором в связи с заключением договора, стороной которого является субъект персональных данных, если персональные данные не распространяются, а также не </w:t>
      </w:r>
      <w:r w:rsidRPr="00EB7444">
        <w:rPr>
          <w:color w:val="000000"/>
        </w:rPr>
        <w:lastRenderedPageBreak/>
        <w:t>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 xml:space="preserve">– </w:t>
      </w:r>
      <w:proofErr w:type="gramStart"/>
      <w:r w:rsidRPr="00EB7444">
        <w:rPr>
          <w:color w:val="000000"/>
        </w:rPr>
        <w:t>являющихся</w:t>
      </w:r>
      <w:proofErr w:type="gramEnd"/>
      <w:r w:rsidRPr="00EB7444">
        <w:rPr>
          <w:color w:val="000000"/>
        </w:rPr>
        <w:t xml:space="preserve"> общедоступными персональными данными;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включающих в себя только фамилии, имена и отчества субъектов персональных данных;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 xml:space="preserve">– необходимых в целях однократного пропуска субъекта персональных данных на территорию </w:t>
      </w:r>
      <w:r>
        <w:rPr>
          <w:color w:val="000000"/>
        </w:rPr>
        <w:t xml:space="preserve">МБОУ «СОШ №16 ЗМР РТ » </w:t>
      </w:r>
      <w:r w:rsidRPr="00EB7444">
        <w:rPr>
          <w:color w:val="000000"/>
        </w:rPr>
        <w:t xml:space="preserve"> или в иных аналогичных целях;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B7444">
        <w:rPr>
          <w:color w:val="000000"/>
        </w:rPr>
        <w:t>– 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  <w:proofErr w:type="gramEnd"/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>–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персональных данных.</w:t>
      </w:r>
    </w:p>
    <w:p w:rsidR="00527F09" w:rsidRPr="00EB7444" w:rsidRDefault="00527F09" w:rsidP="00527F09">
      <w:pPr>
        <w:pStyle w:val="a00"/>
        <w:spacing w:before="0" w:beforeAutospacing="0" w:after="0" w:afterAutospacing="0"/>
        <w:ind w:firstLine="709"/>
        <w:jc w:val="both"/>
        <w:rPr>
          <w:color w:val="000000"/>
        </w:rPr>
      </w:pPr>
      <w:r w:rsidRPr="00EB7444">
        <w:rPr>
          <w:color w:val="000000"/>
        </w:rPr>
        <w:t xml:space="preserve">Во всех остальных случаях оператор (руководитель </w:t>
      </w:r>
      <w:r>
        <w:rPr>
          <w:color w:val="000000"/>
        </w:rPr>
        <w:t xml:space="preserve">МБОУ «СОШ №16 ЗМР РТ  » </w:t>
      </w:r>
      <w:r w:rsidRPr="00EB7444">
        <w:rPr>
          <w:color w:val="000000"/>
        </w:rPr>
        <w:t xml:space="preserve"> и (или) уполномоченные им лица) обязан направить в уполномоченный орган по защите прав субъектов персональных данных соответствующее уведомление.</w:t>
      </w:r>
    </w:p>
    <w:p w:rsidR="00527F09" w:rsidRPr="00EB7444" w:rsidRDefault="00527F09" w:rsidP="00527F09">
      <w:pPr>
        <w:ind w:firstLine="709"/>
        <w:jc w:val="both"/>
      </w:pPr>
    </w:p>
    <w:p w:rsidR="006B1828" w:rsidRPr="00106327" w:rsidRDefault="00527F09" w:rsidP="00527F09">
      <w:pPr>
        <w:ind w:firstLine="709"/>
        <w:jc w:val="both"/>
      </w:pPr>
      <w:r>
        <w:t xml:space="preserve"> </w:t>
      </w:r>
    </w:p>
    <w:sectPr w:rsidR="006B1828" w:rsidRPr="00106327" w:rsidSect="00527F09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F09"/>
    <w:rsid w:val="000A2F60"/>
    <w:rsid w:val="00106327"/>
    <w:rsid w:val="001B6F7E"/>
    <w:rsid w:val="001C7E9A"/>
    <w:rsid w:val="002E03C0"/>
    <w:rsid w:val="00473BE5"/>
    <w:rsid w:val="00527F09"/>
    <w:rsid w:val="006B1828"/>
    <w:rsid w:val="007A078F"/>
    <w:rsid w:val="007B3555"/>
    <w:rsid w:val="00832C78"/>
    <w:rsid w:val="00C042D1"/>
    <w:rsid w:val="00C5095C"/>
    <w:rsid w:val="00C57AD1"/>
    <w:rsid w:val="00E07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7F0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7F0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00">
    <w:name w:val="a0"/>
    <w:basedOn w:val="a"/>
    <w:rsid w:val="00527F0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2E03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3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</cp:lastModifiedBy>
  <cp:revision>2</cp:revision>
  <dcterms:created xsi:type="dcterms:W3CDTF">2018-03-26T07:50:00Z</dcterms:created>
  <dcterms:modified xsi:type="dcterms:W3CDTF">2018-03-26T07:50:00Z</dcterms:modified>
</cp:coreProperties>
</file>